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A092" w14:textId="77777777" w:rsidR="00342F9B" w:rsidRPr="00A76807" w:rsidRDefault="00342F9B" w:rsidP="00FF4EDB">
      <w:pPr>
        <w:pStyle w:val="NoSpacing"/>
        <w:rPr>
          <w:rStyle w:val="A1"/>
          <w:rFonts w:ascii="Arial" w:hAnsi="Arial"/>
          <w:bCs w:val="0"/>
          <w:i w:val="0"/>
          <w:iCs w:val="0"/>
          <w:sz w:val="20"/>
          <w:szCs w:val="20"/>
        </w:rPr>
      </w:pPr>
      <w:r w:rsidRPr="00A76807">
        <w:rPr>
          <w:rStyle w:val="A1"/>
          <w:rFonts w:ascii="Arial" w:hAnsi="Arial"/>
          <w:bCs w:val="0"/>
          <w:i w:val="0"/>
          <w:iCs w:val="0"/>
          <w:sz w:val="20"/>
          <w:szCs w:val="20"/>
          <w:lang w:val="uk-UA"/>
        </w:rPr>
        <w:t>ШАНОВНИЙ ТУРИСТЕ</w:t>
      </w:r>
      <w:r w:rsidRPr="00A76807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>!</w:t>
      </w:r>
    </w:p>
    <w:p w14:paraId="71B8C5E5" w14:textId="77777777" w:rsidR="00342F9B" w:rsidRPr="00A76807" w:rsidRDefault="00342F9B" w:rsidP="00342F9B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588CDF9F" w14:textId="77777777" w:rsidR="00342F9B" w:rsidRPr="00A76807" w:rsidRDefault="00342F9B" w:rsidP="00342F9B">
      <w:pPr>
        <w:pStyle w:val="Pa2"/>
        <w:spacing w:line="240" w:lineRule="atLeast"/>
        <w:jc w:val="center"/>
        <w:rPr>
          <w:rFonts w:cs="Arial"/>
          <w:b/>
          <w:i/>
          <w:iCs/>
          <w:color w:val="000000"/>
          <w:sz w:val="20"/>
          <w:szCs w:val="20"/>
        </w:rPr>
      </w:pPr>
      <w:r w:rsidRPr="00A76807">
        <w:rPr>
          <w:rStyle w:val="A1"/>
          <w:bCs w:val="0"/>
          <w:sz w:val="20"/>
          <w:szCs w:val="20"/>
        </w:rPr>
        <w:t xml:space="preserve">Дякуємо Вам за вибір нашої компанії та бажаємо гарно провести Вашу довгоочікувану відпустку! </w:t>
      </w:r>
    </w:p>
    <w:p w14:paraId="2F6BB34D" w14:textId="77777777" w:rsidR="00342F9B" w:rsidRPr="00A76807" w:rsidRDefault="00342F9B" w:rsidP="00342F9B">
      <w:pPr>
        <w:pStyle w:val="Pa2"/>
        <w:spacing w:line="240" w:lineRule="atLeast"/>
        <w:jc w:val="center"/>
        <w:rPr>
          <w:rStyle w:val="A1"/>
          <w:bCs w:val="0"/>
          <w:sz w:val="20"/>
          <w:szCs w:val="20"/>
        </w:rPr>
      </w:pPr>
      <w:r w:rsidRPr="00A76807">
        <w:rPr>
          <w:rStyle w:val="A1"/>
          <w:bCs w:val="0"/>
          <w:sz w:val="20"/>
          <w:szCs w:val="20"/>
        </w:rPr>
        <w:t>Просимо Вас уважно ознайомитися з цією пам</w:t>
      </w:r>
      <w:r w:rsidRPr="00A76807">
        <w:rPr>
          <w:rStyle w:val="A1"/>
          <w:bCs w:val="0"/>
          <w:sz w:val="20"/>
          <w:szCs w:val="20"/>
          <w:lang w:val="ru-RU"/>
        </w:rPr>
        <w:t>’</w:t>
      </w:r>
      <w:r w:rsidRPr="00A76807">
        <w:rPr>
          <w:rStyle w:val="A1"/>
          <w:bCs w:val="0"/>
          <w:sz w:val="20"/>
          <w:szCs w:val="20"/>
        </w:rPr>
        <w:t>яткою.</w:t>
      </w:r>
    </w:p>
    <w:p w14:paraId="51CA50F6" w14:textId="77777777" w:rsidR="00342F9B" w:rsidRDefault="00342F9B" w:rsidP="00342F9B">
      <w:pPr>
        <w:rPr>
          <w:rFonts w:ascii="Arial" w:hAnsi="Arial" w:cs="Arial"/>
          <w:sz w:val="20"/>
          <w:szCs w:val="20"/>
          <w:lang w:val="uk-UA"/>
        </w:rPr>
      </w:pPr>
    </w:p>
    <w:p w14:paraId="5990CBDA" w14:textId="77777777" w:rsidR="00C9392F" w:rsidRPr="00EF0D22" w:rsidRDefault="00C9392F" w:rsidP="00C9392F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22E945E9" w14:textId="77777777" w:rsidR="00C9392F" w:rsidRPr="00EF0D22" w:rsidRDefault="00C9392F" w:rsidP="00C9392F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Австрії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https://tripadvisor.mfa.gov.ua/?location=at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6A2BBBB5" w14:textId="3C6FFA26" w:rsidR="00C9392F" w:rsidRDefault="00C9392F" w:rsidP="00342F9B">
      <w:pPr>
        <w:rPr>
          <w:rFonts w:ascii="Arial" w:hAnsi="Arial" w:cs="Arial"/>
          <w:sz w:val="20"/>
          <w:szCs w:val="20"/>
          <w:lang w:val="uk-UA"/>
        </w:rPr>
      </w:pPr>
    </w:p>
    <w:p w14:paraId="12817B1B" w14:textId="77777777" w:rsidR="00FF4EDB" w:rsidRDefault="00FF4EDB" w:rsidP="00FF4EDB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0C5C879D" w14:textId="77777777" w:rsidR="00FF4EDB" w:rsidRPr="00E10F1D" w:rsidRDefault="00FF4EDB" w:rsidP="00FF4EDB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2EDC6AAF" w14:textId="58F57E1C" w:rsidR="00FF4EDB" w:rsidRDefault="00FF4EDB" w:rsidP="00342F9B">
      <w:pPr>
        <w:rPr>
          <w:rFonts w:ascii="Arial" w:hAnsi="Arial" w:cs="Arial"/>
          <w:sz w:val="20"/>
          <w:szCs w:val="20"/>
          <w:lang w:val="uk-UA"/>
        </w:rPr>
      </w:pPr>
    </w:p>
    <w:p w14:paraId="5CF3DD66" w14:textId="77777777" w:rsidR="00FF4EDB" w:rsidRPr="00A76807" w:rsidRDefault="00FF4EDB" w:rsidP="00342F9B">
      <w:pPr>
        <w:rPr>
          <w:rFonts w:ascii="Arial" w:hAnsi="Arial" w:cs="Arial"/>
          <w:sz w:val="20"/>
          <w:szCs w:val="20"/>
          <w:lang w:val="uk-UA"/>
        </w:rPr>
      </w:pPr>
    </w:p>
    <w:p w14:paraId="2ACCF435" w14:textId="77777777" w:rsidR="00217C3B" w:rsidRPr="00151FCC" w:rsidRDefault="00217C3B" w:rsidP="00217C3B">
      <w:pPr>
        <w:pStyle w:val="NoSpacing"/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b/>
          <w:sz w:val="20"/>
          <w:szCs w:val="20"/>
        </w:rPr>
        <w:t>При вильоті Вам необхідно мати при собі повний пакет документів</w:t>
      </w:r>
      <w:r w:rsidRPr="00151FCC">
        <w:rPr>
          <w:rFonts w:ascii="Arial" w:hAnsi="Arial" w:cs="Arial"/>
          <w:sz w:val="20"/>
          <w:szCs w:val="20"/>
        </w:rPr>
        <w:t>:</w:t>
      </w:r>
    </w:p>
    <w:p w14:paraId="13C16CD9" w14:textId="77777777" w:rsidR="00217C3B" w:rsidRPr="005B28EA" w:rsidRDefault="00217C3B" w:rsidP="00217C3B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ar-SA"/>
        </w:rPr>
      </w:pPr>
      <w:r w:rsidRPr="005B28EA">
        <w:rPr>
          <w:rFonts w:ascii="Arial" w:eastAsia="Calibri" w:hAnsi="Arial" w:cs="Arial"/>
          <w:sz w:val="20"/>
          <w:szCs w:val="20"/>
          <w:lang w:eastAsia="ar-SA"/>
        </w:rPr>
        <w:t>авіаквитки в 2 сторони</w:t>
      </w:r>
    </w:p>
    <w:p w14:paraId="7E798144" w14:textId="77777777" w:rsidR="00342F9B" w:rsidRPr="00A76807" w:rsidRDefault="00342F9B" w:rsidP="00342F9B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біометричний паспорт або 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закордонний паспорт з діючою Шенгенською візою </w:t>
      </w:r>
    </w:p>
    <w:p w14:paraId="16611600" w14:textId="77777777" w:rsidR="00342F9B" w:rsidRPr="00A76807" w:rsidRDefault="00342F9B" w:rsidP="00342F9B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76807">
        <w:rPr>
          <w:rFonts w:ascii="Arial" w:hAnsi="Arial" w:cs="Arial"/>
          <w:spacing w:val="-4"/>
          <w:sz w:val="20"/>
          <w:szCs w:val="20"/>
        </w:rPr>
        <w:t>турист</w:t>
      </w:r>
      <w:proofErr w:type="spellStart"/>
      <w:r w:rsidRPr="00A76807">
        <w:rPr>
          <w:rFonts w:ascii="Arial" w:hAnsi="Arial" w:cs="Arial"/>
          <w:spacing w:val="-4"/>
          <w:sz w:val="20"/>
          <w:szCs w:val="20"/>
          <w:lang w:val="en-US"/>
        </w:rPr>
        <w:t>ичний</w:t>
      </w:r>
      <w:proofErr w:type="spellEnd"/>
      <w:r w:rsidRPr="00A76807">
        <w:rPr>
          <w:rFonts w:ascii="Arial" w:hAnsi="Arial" w:cs="Arial"/>
          <w:spacing w:val="-4"/>
          <w:sz w:val="20"/>
          <w:szCs w:val="20"/>
        </w:rPr>
        <w:t xml:space="preserve"> 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ваучер </w:t>
      </w:r>
    </w:p>
    <w:p w14:paraId="2595C110" w14:textId="77777777" w:rsidR="00342F9B" w:rsidRPr="00A76807" w:rsidRDefault="00342F9B" w:rsidP="00342F9B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76807">
        <w:rPr>
          <w:rFonts w:ascii="Arial" w:hAnsi="Arial" w:cs="Arial"/>
          <w:color w:val="000000"/>
          <w:sz w:val="20"/>
          <w:szCs w:val="20"/>
        </w:rPr>
        <w:t>страхов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и</w:t>
      </w:r>
      <w:r w:rsidRPr="00A76807">
        <w:rPr>
          <w:rFonts w:ascii="Arial" w:hAnsi="Arial" w:cs="Arial"/>
          <w:color w:val="000000"/>
          <w:sz w:val="20"/>
          <w:szCs w:val="20"/>
        </w:rPr>
        <w:t>й пол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A76807">
        <w:rPr>
          <w:rFonts w:ascii="Arial" w:hAnsi="Arial" w:cs="Arial"/>
          <w:color w:val="000000"/>
          <w:sz w:val="20"/>
          <w:szCs w:val="20"/>
        </w:rPr>
        <w:t>с</w:t>
      </w:r>
    </w:p>
    <w:p w14:paraId="7D1C4C17" w14:textId="77777777" w:rsidR="00342F9B" w:rsidRPr="00217C3B" w:rsidRDefault="00217C3B" w:rsidP="00217C3B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ar-SA"/>
        </w:rPr>
      </w:pPr>
      <w:r w:rsidRPr="00151FCC">
        <w:rPr>
          <w:rFonts w:ascii="Arial" w:eastAsia="Calibri" w:hAnsi="Arial" w:cs="Arial"/>
          <w:sz w:val="20"/>
          <w:szCs w:val="20"/>
          <w:lang w:eastAsia="ar-SA"/>
        </w:rPr>
        <w:t xml:space="preserve">якщо з Вами їде дитина до 16 років - нотаріально завірене доручення / дозвіл на виїзд за кордон від кожного з батьків (усиновлювачів, опікунів), які не беруть участі в поїздці,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свідоцтво про народження дитини </w:t>
      </w:r>
      <w:r w:rsidR="00342F9B" w:rsidRPr="00217C3B">
        <w:rPr>
          <w:rFonts w:ascii="Arial" w:hAnsi="Arial" w:cs="Arial"/>
          <w:color w:val="000000"/>
          <w:sz w:val="20"/>
          <w:szCs w:val="20"/>
        </w:rPr>
        <w:t>(ориг</w:t>
      </w:r>
      <w:r w:rsidR="00342F9B" w:rsidRPr="00217C3B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342F9B" w:rsidRPr="00217C3B">
        <w:rPr>
          <w:rFonts w:ascii="Arial" w:hAnsi="Arial" w:cs="Arial"/>
          <w:color w:val="000000"/>
          <w:sz w:val="20"/>
          <w:szCs w:val="20"/>
        </w:rPr>
        <w:t>нал).</w:t>
      </w:r>
    </w:p>
    <w:p w14:paraId="41A000EC" w14:textId="77777777" w:rsidR="00342F9B" w:rsidRPr="00A76807" w:rsidRDefault="00342F9B" w:rsidP="00342F9B">
      <w:pPr>
        <w:rPr>
          <w:rFonts w:ascii="Arial" w:hAnsi="Arial" w:cs="Arial"/>
          <w:color w:val="000000"/>
          <w:sz w:val="20"/>
          <w:szCs w:val="20"/>
        </w:rPr>
      </w:pPr>
      <w:r w:rsidRPr="00A76807">
        <w:rPr>
          <w:rFonts w:ascii="Arial" w:hAnsi="Arial" w:cs="Arial"/>
          <w:color w:val="000000"/>
          <w:sz w:val="20"/>
          <w:szCs w:val="20"/>
        </w:rPr>
        <w:t xml:space="preserve">Всі документи ви повинні отримати </w:t>
      </w:r>
      <w:r w:rsidR="005008FE">
        <w:rPr>
          <w:rFonts w:ascii="Arial" w:hAnsi="Arial" w:cs="Arial"/>
          <w:color w:val="000000"/>
          <w:sz w:val="20"/>
          <w:szCs w:val="20"/>
        </w:rPr>
        <w:t xml:space="preserve">та роздрукувати </w:t>
      </w:r>
      <w:r w:rsidRPr="00A76807">
        <w:rPr>
          <w:rFonts w:ascii="Arial" w:hAnsi="Arial" w:cs="Arial"/>
          <w:color w:val="000000"/>
          <w:sz w:val="20"/>
          <w:szCs w:val="20"/>
        </w:rPr>
        <w:t>завчасно, компанія Корал Тревел не видає документи в аеропорту.</w:t>
      </w:r>
    </w:p>
    <w:p w14:paraId="32502D3C" w14:textId="77777777" w:rsidR="00342F9B" w:rsidRPr="00A76807" w:rsidRDefault="00342F9B" w:rsidP="00342F9B">
      <w:pPr>
        <w:ind w:firstLine="284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8E425EC" w14:textId="77777777" w:rsidR="00217C3B" w:rsidRPr="00151FCC" w:rsidRDefault="00217C3B" w:rsidP="00217C3B">
      <w:pPr>
        <w:pStyle w:val="Default"/>
        <w:spacing w:line="240" w:lineRule="atLeast"/>
        <w:jc w:val="both"/>
        <w:rPr>
          <w:sz w:val="20"/>
          <w:szCs w:val="20"/>
        </w:rPr>
      </w:pPr>
      <w:r w:rsidRPr="006738CB">
        <w:rPr>
          <w:sz w:val="20"/>
          <w:szCs w:val="20"/>
        </w:rPr>
        <w:t xml:space="preserve">Ви самостійно реєструєтеся на свій рейс </w:t>
      </w:r>
      <w:r w:rsidRPr="00097CA5">
        <w:rPr>
          <w:sz w:val="20"/>
          <w:szCs w:val="20"/>
        </w:rPr>
        <w:t>(</w:t>
      </w:r>
      <w:r w:rsidRPr="00097CA5">
        <w:rPr>
          <w:b/>
          <w:sz w:val="20"/>
          <w:szCs w:val="20"/>
        </w:rPr>
        <w:t>реєстрація закінчується за 40 хв до вильоту</w:t>
      </w:r>
      <w:r w:rsidRPr="006738CB">
        <w:rPr>
          <w:sz w:val="20"/>
          <w:szCs w:val="20"/>
        </w:rPr>
        <w:t xml:space="preserve">, моментом реєстрації вважається отримання пасажиром посадкового талону). </w:t>
      </w:r>
      <w:r w:rsidR="001D7831" w:rsidRPr="001D7831">
        <w:rPr>
          <w:sz w:val="20"/>
          <w:szCs w:val="20"/>
        </w:rPr>
        <w:t>Представник авіакомпанії видасть Вам посадковий талон і багажну квитанцію, які необхідно зберегти до закінчення польоту.</w:t>
      </w:r>
      <w:r w:rsidR="005008FE">
        <w:rPr>
          <w:sz w:val="20"/>
          <w:szCs w:val="20"/>
          <w:lang w:val="ru-RU"/>
        </w:rPr>
        <w:t xml:space="preserve"> </w:t>
      </w:r>
      <w:r w:rsidRPr="00151FCC">
        <w:rPr>
          <w:sz w:val="20"/>
          <w:szCs w:val="20"/>
        </w:rPr>
        <w:t>Якщо пасажир несвоєчасно прибув на реєстрацію, авіакомпанія має право не прийняти його на борт літака.</w:t>
      </w:r>
    </w:p>
    <w:p w14:paraId="738FA161" w14:textId="77777777" w:rsidR="000C03A2" w:rsidRPr="00217C3B" w:rsidRDefault="000C03A2" w:rsidP="00217C3B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682EED7D" w14:textId="77777777" w:rsidR="00A76807" w:rsidRPr="00A76807" w:rsidRDefault="000C03A2" w:rsidP="00217C3B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76807">
        <w:rPr>
          <w:rFonts w:ascii="Arial" w:hAnsi="Arial" w:cs="Arial"/>
          <w:b/>
          <w:color w:val="000000"/>
          <w:sz w:val="20"/>
          <w:szCs w:val="20"/>
        </w:rPr>
        <w:t xml:space="preserve">Увага: </w:t>
      </w:r>
    </w:p>
    <w:p w14:paraId="6B59B9F0" w14:textId="77777777" w:rsidR="00A76807" w:rsidRPr="00A76807" w:rsidRDefault="00A76807" w:rsidP="00217C3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76807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6C3F0ABF" w14:textId="77777777" w:rsidR="00A96BE6" w:rsidRDefault="000C03A2" w:rsidP="00217C3B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76807">
        <w:rPr>
          <w:rFonts w:ascii="Arial" w:hAnsi="Arial" w:cs="Arial"/>
          <w:b/>
          <w:color w:val="000000"/>
          <w:sz w:val="20"/>
          <w:szCs w:val="20"/>
        </w:rPr>
        <w:t xml:space="preserve">Пасажири у стані алкогольного або наркотичного сп’яніння не допускаються на борт літака. </w:t>
      </w:r>
    </w:p>
    <w:p w14:paraId="498C2438" w14:textId="77777777" w:rsidR="000C03A2" w:rsidRPr="00A76807" w:rsidRDefault="000C03A2" w:rsidP="00217C3B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76807">
        <w:rPr>
          <w:rFonts w:ascii="Arial" w:hAnsi="Arial" w:cs="Arial"/>
          <w:b/>
          <w:color w:val="000000"/>
          <w:sz w:val="20"/>
          <w:szCs w:val="20"/>
        </w:rPr>
        <w:t>Носіння захисних масок є обов’язковим на всіх етапах польоту!</w:t>
      </w:r>
    </w:p>
    <w:p w14:paraId="2056424D" w14:textId="77777777" w:rsidR="00342F9B" w:rsidRPr="00A76807" w:rsidRDefault="00342F9B" w:rsidP="00217C3B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7680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3A422A" w14:textId="77777777" w:rsidR="00342F9B" w:rsidRPr="00A76807" w:rsidRDefault="00342F9B" w:rsidP="00217C3B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ля подорожі до Австрії громадянам України необхідно мати закордонний паспорт, термін дії якого повинен становити не менше 180 днів (6 місяців) на момент в'їзду в країну. </w:t>
      </w:r>
    </w:p>
    <w:p w14:paraId="5E0915F4" w14:textId="77777777" w:rsidR="00342F9B" w:rsidRPr="00A76807" w:rsidRDefault="00342F9B" w:rsidP="00217C3B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Зверніть увагу на необхідність наявності у Вас достатньої кількості грошових коштів (щонайменше 60 євро на людину на добу), оскільки їх відсутність може бути підставою для депортації. </w:t>
      </w:r>
    </w:p>
    <w:p w14:paraId="1D9C2389" w14:textId="77777777" w:rsidR="00342F9B" w:rsidRPr="00A76807" w:rsidRDefault="00342F9B" w:rsidP="00217C3B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76807">
        <w:rPr>
          <w:rFonts w:ascii="Arial" w:hAnsi="Arial" w:cs="Arial"/>
          <w:color w:val="000000"/>
          <w:sz w:val="20"/>
          <w:szCs w:val="20"/>
        </w:rPr>
        <w:t>Особам старше 18 років дозволено безмитне ввезення 200 сигарет (або 100 сигарет / 50 сигар / 250 грам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різаного тютюну), 2 л. вина, міцних спиртних напоїв, предметів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речей домашнього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Pr="00A76807">
        <w:rPr>
          <w:rFonts w:ascii="Arial" w:hAnsi="Arial" w:cs="Arial"/>
          <w:color w:val="000000"/>
          <w:sz w:val="20"/>
          <w:szCs w:val="20"/>
        </w:rPr>
        <w:t>житку - в межах особистих потреб. Ввезення парфумерних виробів обмежен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о 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50 грамами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парфумів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0,25 літра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ми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туалетної води. </w:t>
      </w:r>
    </w:p>
    <w:p w14:paraId="0A0BF5D8" w14:textId="77777777" w:rsidR="00342F9B" w:rsidRPr="00A76807" w:rsidRDefault="00342F9B" w:rsidP="00217C3B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76807">
        <w:rPr>
          <w:rFonts w:ascii="Arial" w:hAnsi="Arial" w:cs="Arial"/>
          <w:color w:val="000000"/>
          <w:sz w:val="20"/>
          <w:szCs w:val="20"/>
        </w:rPr>
        <w:t xml:space="preserve">Радіо, відео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фотоапаратура повинн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декларуватися. Дозвіл на ввезення кінотехніки повин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ен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бути оформлен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ий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у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консульському відділі посольства Австрії. Заборонено ввезення наркотиків, деяких медикаментів, зброї, боєприпасів та вибухових речовин. Заборонено вивезення історичних цінностей, антикваріату, коштовностей, зброї та боєприпасів без спеціального дозволу. </w:t>
      </w:r>
    </w:p>
    <w:p w14:paraId="07E3265B" w14:textId="77777777" w:rsidR="00342F9B" w:rsidRPr="00A76807" w:rsidRDefault="00342F9B" w:rsidP="00217C3B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76807">
        <w:rPr>
          <w:rFonts w:ascii="Arial" w:hAnsi="Arial" w:cs="Arial"/>
          <w:color w:val="000000"/>
          <w:sz w:val="20"/>
          <w:szCs w:val="20"/>
          <w:lang w:val="uk-UA"/>
        </w:rPr>
        <w:lastRenderedPageBreak/>
        <w:t xml:space="preserve">У відповідності до рішення Європейської комісії, особи, які в'їжджають до Австрії, не можуть мати у своєму багажі продукти харчування тваринного походження для особистого споживання (м'ясо та м'ясні продукти, молоко та молочні продукти). 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Виняток робиться лише для дитячих сумішей з порошкового молока в комерційних упаковках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спеціальних продуктів, необхідних з медичних міркувань. Решта продукт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харчування можуть ввозитися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Австрі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ї</w:t>
      </w:r>
      <w:r w:rsidRPr="00A76807">
        <w:rPr>
          <w:rFonts w:ascii="Arial" w:hAnsi="Arial" w:cs="Arial"/>
          <w:color w:val="000000"/>
          <w:sz w:val="20"/>
          <w:szCs w:val="20"/>
        </w:rPr>
        <w:t>, якщо їх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ня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вага не перевищує один кілограм.</w:t>
      </w:r>
    </w:p>
    <w:p w14:paraId="30431E17" w14:textId="77777777" w:rsidR="00342F9B" w:rsidRPr="00A76807" w:rsidRDefault="00342F9B" w:rsidP="00217C3B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76807">
        <w:rPr>
          <w:rFonts w:ascii="Arial" w:hAnsi="Arial" w:cs="Arial"/>
          <w:color w:val="000000"/>
          <w:sz w:val="20"/>
          <w:szCs w:val="20"/>
        </w:rPr>
        <w:t>П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ісля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прильоту Вам необхідно самостійно пройти паспортний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r w:rsidRPr="00A76807">
        <w:rPr>
          <w:rFonts w:ascii="Arial" w:hAnsi="Arial" w:cs="Arial"/>
          <w:color w:val="000000"/>
          <w:sz w:val="20"/>
          <w:szCs w:val="20"/>
        </w:rPr>
        <w:t>митн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ий контроль</w:t>
      </w:r>
      <w:r w:rsidRPr="00A76807">
        <w:rPr>
          <w:rFonts w:ascii="Arial" w:hAnsi="Arial" w:cs="Arial"/>
          <w:color w:val="000000"/>
          <w:sz w:val="20"/>
          <w:szCs w:val="20"/>
        </w:rPr>
        <w:t>. На паспортному контролі Вам необхідно пред'явити закордонний паспорт з Шенгенською візою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 або біометричний паспорт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. Також у Вас можуть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попросити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пред'явити туристичний ваучер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зворотн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й авіаквиток. Після проходження паспортного контролю Ви опинитеся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у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так званій "митній зоні", де може бути проведен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о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вибірковий огляд. У залі прильоту Вас зустріне співробітник приймаючої компанії з табличкою </w:t>
      </w:r>
      <w:r w:rsidRPr="00A76807">
        <w:rPr>
          <w:rFonts w:ascii="Arial" w:hAnsi="Arial" w:cs="Arial"/>
          <w:b/>
          <w:sz w:val="20"/>
          <w:szCs w:val="20"/>
        </w:rPr>
        <w:t>CORAL TRAVEL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6807">
        <w:rPr>
          <w:rFonts w:ascii="Arial" w:hAnsi="Arial" w:cs="Arial"/>
          <w:b/>
          <w:color w:val="000000"/>
          <w:sz w:val="20"/>
          <w:szCs w:val="20"/>
        </w:rPr>
        <w:t xml:space="preserve">або </w:t>
      </w:r>
      <w:r w:rsidRPr="00A76807">
        <w:rPr>
          <w:rFonts w:ascii="Arial" w:hAnsi="Arial" w:cs="Arial"/>
          <w:b/>
          <w:sz w:val="20"/>
          <w:szCs w:val="20"/>
        </w:rPr>
        <w:t>з табличкою приймаючої сторони, зазначеної у ваучері</w:t>
      </w:r>
      <w:r w:rsidRPr="00A76807">
        <w:rPr>
          <w:rFonts w:ascii="Arial" w:hAnsi="Arial" w:cs="Arial"/>
          <w:b/>
          <w:sz w:val="20"/>
          <w:szCs w:val="20"/>
          <w:lang w:val="uk-UA"/>
        </w:rPr>
        <w:t xml:space="preserve"> - </w:t>
      </w:r>
      <w:r w:rsidRPr="00A76807">
        <w:rPr>
          <w:rFonts w:ascii="Arial" w:hAnsi="Arial" w:cs="Arial"/>
          <w:b/>
          <w:color w:val="000000"/>
          <w:sz w:val="20"/>
          <w:szCs w:val="20"/>
        </w:rPr>
        <w:t>VORDEREGGER, INCOMING SE</w:t>
      </w:r>
      <w:r w:rsidRPr="00A76807">
        <w:rPr>
          <w:rFonts w:ascii="Arial" w:hAnsi="Arial" w:cs="Arial"/>
          <w:b/>
          <w:color w:val="000000"/>
          <w:sz w:val="20"/>
          <w:szCs w:val="20"/>
          <w:lang w:val="en-US"/>
        </w:rPr>
        <w:t>R</w:t>
      </w:r>
      <w:r w:rsidRPr="00A76807">
        <w:rPr>
          <w:rFonts w:ascii="Arial" w:hAnsi="Arial" w:cs="Arial"/>
          <w:b/>
          <w:color w:val="000000"/>
          <w:sz w:val="20"/>
          <w:szCs w:val="20"/>
        </w:rPr>
        <w:t>VICE, ALPIN HOLIDAY, APFEL REISEN</w:t>
      </w:r>
      <w:r w:rsidRPr="00A76807">
        <w:rPr>
          <w:rFonts w:ascii="Arial" w:hAnsi="Arial" w:cs="Arial"/>
          <w:sz w:val="20"/>
          <w:szCs w:val="20"/>
        </w:rPr>
        <w:t>.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Після прибуття всім туристам рекомендується залишатися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зі своєю групою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чекати, поки інші члени групи пройдуть паспортний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митний контроль. Після того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як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у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сі учасники групи зберуться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 відмітяться у списку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учасників у </w:t>
      </w:r>
      <w:r w:rsidRPr="00A76807">
        <w:rPr>
          <w:rFonts w:ascii="Arial" w:hAnsi="Arial" w:cs="Arial"/>
          <w:color w:val="000000"/>
          <w:sz w:val="20"/>
          <w:szCs w:val="20"/>
        </w:rPr>
        <w:t>гіда, група проходить до автобусу чи легков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ого автомобіля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(залежно від виду трансферу)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, де відбувається розсадження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розміщ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ення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багаж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у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в спеціально відведен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их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місця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х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. Під час переїзду з аеропорту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готел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ю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співробітник приймаючої компанії відповість на всі Ваші запитання, а також обов'язково повідомить час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місце інформаційної зустрічі, в ході якої Ви отримаєте необхідну інформацію щодо порядку перебування в Австрії. У разі, якщо трансфер проходить без супроводу,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особа, </w:t>
      </w:r>
      <w:r w:rsidRPr="00A76807">
        <w:rPr>
          <w:rFonts w:ascii="Arial" w:hAnsi="Arial" w:cs="Arial"/>
          <w:color w:val="000000"/>
          <w:sz w:val="20"/>
          <w:szCs w:val="20"/>
        </w:rPr>
        <w:t>що зустрічає в аеропорту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повідомить Ва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час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місце інформаційної зустрічі на курорті. </w:t>
      </w:r>
    </w:p>
    <w:p w14:paraId="19E63891" w14:textId="77777777" w:rsidR="00342F9B" w:rsidRPr="00A76807" w:rsidRDefault="00342F9B" w:rsidP="00217C3B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Переконливо просимо Вас серйозно поставитися до цієї зустрічі - на ній Ви отримаєте відомості про зворотний трансфер, регіон відпочинку, можливі екскурсії, заходи безпеки, послуги готелю та іншу корисну інформацію. </w:t>
      </w:r>
      <w:r w:rsidRPr="00A76807">
        <w:rPr>
          <w:rFonts w:ascii="Arial" w:hAnsi="Arial" w:cs="Arial"/>
          <w:color w:val="000000"/>
          <w:sz w:val="20"/>
          <w:szCs w:val="20"/>
        </w:rPr>
        <w:t>         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14:paraId="3014CED8" w14:textId="77777777" w:rsidR="00342F9B" w:rsidRPr="00A76807" w:rsidRDefault="00342F9B" w:rsidP="00217C3B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76807">
        <w:rPr>
          <w:rFonts w:ascii="Arial" w:hAnsi="Arial" w:cs="Arial"/>
          <w:color w:val="000000"/>
          <w:sz w:val="20"/>
          <w:szCs w:val="20"/>
        </w:rPr>
        <w:t>Стандартний час заселення в номери, як правило, починається після 14:00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r w:rsidRPr="00A76807">
        <w:rPr>
          <w:rFonts w:ascii="Arial" w:hAnsi="Arial" w:cs="Arial"/>
          <w:color w:val="000000"/>
          <w:sz w:val="20"/>
          <w:szCs w:val="20"/>
        </w:rPr>
        <w:t>міськ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их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готел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ях</w:t>
      </w:r>
      <w:r w:rsidRPr="00A76807">
        <w:rPr>
          <w:rFonts w:ascii="Arial" w:hAnsi="Arial" w:cs="Arial"/>
          <w:color w:val="000000"/>
          <w:sz w:val="20"/>
          <w:szCs w:val="20"/>
        </w:rPr>
        <w:t>,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 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з 15:00 або 16:00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r w:rsidRPr="00A76807">
        <w:rPr>
          <w:rFonts w:ascii="Arial" w:hAnsi="Arial" w:cs="Arial"/>
          <w:color w:val="000000"/>
          <w:sz w:val="20"/>
          <w:szCs w:val="20"/>
        </w:rPr>
        <w:t>готел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ях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на гірськолижних курортах. У день від'їзду необхідно звільнити номер до 10.00 (в апартаментах - до 9:00). До прибуття трансферного транспорту можна залишити речі в камері зберігання готелю.   </w:t>
      </w:r>
    </w:p>
    <w:p w14:paraId="295008D7" w14:textId="77777777" w:rsidR="004D710B" w:rsidRDefault="00342F9B" w:rsidP="00217C3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76807">
        <w:rPr>
          <w:rFonts w:ascii="Arial" w:hAnsi="Arial" w:cs="Arial"/>
          <w:color w:val="000000"/>
          <w:sz w:val="20"/>
          <w:szCs w:val="20"/>
        </w:rPr>
        <w:t>У кожному готелі є інформаційний стенд (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тека</w:t>
      </w:r>
      <w:r w:rsidRPr="00A76807">
        <w:rPr>
          <w:rFonts w:ascii="Arial" w:hAnsi="Arial" w:cs="Arial"/>
          <w:color w:val="000000"/>
          <w:sz w:val="20"/>
          <w:szCs w:val="20"/>
        </w:rPr>
        <w:t>) приймаючої сторони, на якому розміщується інформація про екскурсії, зворотн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ій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трансфер, виліт та ін. Отримати контактну інформацію гіда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час його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перебування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в </w:t>
      </w:r>
      <w:r w:rsidRPr="00A76807">
        <w:rPr>
          <w:rFonts w:ascii="Arial" w:hAnsi="Arial" w:cs="Arial"/>
          <w:color w:val="000000"/>
          <w:sz w:val="20"/>
          <w:szCs w:val="20"/>
        </w:rPr>
        <w:t>готел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можна з матеріалів на інформаційному стенді (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у теці</w:t>
      </w:r>
      <w:r w:rsidRPr="00A76807">
        <w:rPr>
          <w:rFonts w:ascii="Arial" w:hAnsi="Arial" w:cs="Arial"/>
          <w:color w:val="000000"/>
          <w:sz w:val="20"/>
          <w:szCs w:val="20"/>
        </w:rPr>
        <w:t>) приймаючої сторони. Місце розташування інформаційного стенду (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теки</w:t>
      </w:r>
      <w:r w:rsidRPr="00A76807">
        <w:rPr>
          <w:rFonts w:ascii="Arial" w:hAnsi="Arial" w:cs="Arial"/>
          <w:color w:val="000000"/>
          <w:sz w:val="20"/>
          <w:szCs w:val="20"/>
        </w:rPr>
        <w:t>) в готелі можна уточнити у представника готелю на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 рецепції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. З будь-яких питань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під час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туру Ви можете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звернутися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офіс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у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приймаючої сторони за телефоном, вказаним на ваучері. </w:t>
      </w:r>
    </w:p>
    <w:p w14:paraId="7E6FE7CF" w14:textId="77777777" w:rsidR="00217C3B" w:rsidRDefault="00342F9B" w:rsidP="00217C3B">
      <w:pPr>
        <w:jc w:val="both"/>
        <w:rPr>
          <w:rFonts w:ascii="Arial" w:hAnsi="Arial" w:cs="Arial"/>
          <w:color w:val="030303"/>
          <w:sz w:val="20"/>
          <w:szCs w:val="20"/>
        </w:rPr>
      </w:pPr>
      <w:r w:rsidRPr="00A76807">
        <w:rPr>
          <w:rFonts w:ascii="Arial" w:hAnsi="Arial" w:cs="Arial"/>
          <w:color w:val="000000"/>
          <w:sz w:val="20"/>
          <w:szCs w:val="20"/>
        </w:rPr>
        <w:t xml:space="preserve">У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цій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Пам'ятці наводяться деякі контактні телефони приймаючої компанії, 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що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можуть бути корисн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>ими</w:t>
      </w:r>
      <w:r w:rsidRPr="00A76807">
        <w:rPr>
          <w:rFonts w:ascii="Arial" w:hAnsi="Arial" w:cs="Arial"/>
          <w:color w:val="000000"/>
          <w:sz w:val="20"/>
          <w:szCs w:val="20"/>
        </w:rPr>
        <w:t xml:space="preserve"> під час</w:t>
      </w:r>
      <w:r w:rsidRPr="00A76807">
        <w:rPr>
          <w:rFonts w:ascii="Arial" w:hAnsi="Arial" w:cs="Arial"/>
          <w:color w:val="000000"/>
          <w:sz w:val="20"/>
          <w:szCs w:val="20"/>
          <w:lang w:val="uk-UA"/>
        </w:rPr>
        <w:t xml:space="preserve"> відпочинку:</w:t>
      </w:r>
      <w:r w:rsidR="00C31609">
        <w:rPr>
          <w:rFonts w:ascii="Arial" w:hAnsi="Arial" w:cs="Arial"/>
          <w:color w:val="030303"/>
          <w:sz w:val="20"/>
          <w:szCs w:val="20"/>
        </w:rPr>
        <w:t xml:space="preserve"> </w:t>
      </w:r>
    </w:p>
    <w:p w14:paraId="261CE9E2" w14:textId="77777777" w:rsidR="00C31609" w:rsidRDefault="00C31609" w:rsidP="00217C3B">
      <w:pPr>
        <w:jc w:val="both"/>
        <w:rPr>
          <w:rFonts w:ascii="Arial" w:hAnsi="Arial" w:cs="Arial"/>
          <w:color w:val="030303"/>
          <w:sz w:val="20"/>
          <w:szCs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2621"/>
        <w:gridCol w:w="3020"/>
      </w:tblGrid>
      <w:tr w:rsidR="004D710B" w:rsidRPr="004D710B" w14:paraId="0A64D2B0" w14:textId="77777777" w:rsidTr="007817CA">
        <w:trPr>
          <w:trHeight w:val="300"/>
          <w:jc w:val="center"/>
        </w:trPr>
        <w:tc>
          <w:tcPr>
            <w:tcW w:w="3559" w:type="dxa"/>
            <w:shd w:val="clear" w:color="000000" w:fill="FFFFFF"/>
            <w:vAlign w:val="center"/>
            <w:hideMark/>
          </w:tcPr>
          <w:p w14:paraId="3E455C57" w14:textId="77777777" w:rsidR="004D710B" w:rsidRPr="004D710B" w:rsidRDefault="004D710B" w:rsidP="007817C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D710B">
              <w:rPr>
                <w:rFonts w:ascii="Arial" w:hAnsi="Arial" w:cs="Arial"/>
                <w:b/>
                <w:noProof/>
                <w:sz w:val="20"/>
                <w:szCs w:val="20"/>
              </w:rPr>
              <w:t>КУРОРТ</w:t>
            </w:r>
          </w:p>
        </w:tc>
        <w:tc>
          <w:tcPr>
            <w:tcW w:w="2621" w:type="dxa"/>
            <w:vAlign w:val="center"/>
          </w:tcPr>
          <w:p w14:paraId="05F45C43" w14:textId="77777777" w:rsidR="004D710B" w:rsidRPr="004D710B" w:rsidRDefault="004D710B" w:rsidP="007817C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D710B">
              <w:rPr>
                <w:rFonts w:ascii="Arial" w:hAnsi="Arial" w:cs="Arial"/>
                <w:b/>
                <w:noProof/>
                <w:sz w:val="20"/>
                <w:szCs w:val="20"/>
              </w:rPr>
              <w:t>ТЕЛЕФОН Г</w:t>
            </w:r>
            <w:r w:rsidRPr="004D710B">
              <w:rPr>
                <w:rFonts w:ascii="Arial" w:hAnsi="Arial" w:cs="Arial"/>
                <w:b/>
                <w:noProof/>
                <w:sz w:val="20"/>
                <w:szCs w:val="20"/>
                <w:lang w:val="uk-UA"/>
              </w:rPr>
              <w:t>І</w:t>
            </w:r>
            <w:r w:rsidRPr="004D710B">
              <w:rPr>
                <w:rFonts w:ascii="Arial" w:hAnsi="Arial" w:cs="Arial"/>
                <w:b/>
                <w:noProof/>
                <w:sz w:val="20"/>
                <w:szCs w:val="20"/>
              </w:rPr>
              <w:t>ДА</w:t>
            </w:r>
          </w:p>
        </w:tc>
        <w:tc>
          <w:tcPr>
            <w:tcW w:w="3020" w:type="dxa"/>
            <w:vAlign w:val="center"/>
          </w:tcPr>
          <w:p w14:paraId="0A8423FA" w14:textId="77777777" w:rsidR="004D710B" w:rsidRPr="004D710B" w:rsidRDefault="004D710B" w:rsidP="007817C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D710B">
              <w:rPr>
                <w:rFonts w:ascii="Arial" w:hAnsi="Arial" w:cs="Arial"/>
                <w:b/>
                <w:noProof/>
                <w:sz w:val="20"/>
                <w:szCs w:val="20"/>
                <w:lang w:val="uk-UA"/>
              </w:rPr>
              <w:t>І</w:t>
            </w:r>
            <w:r w:rsidRPr="004D710B">
              <w:rPr>
                <w:rFonts w:ascii="Arial" w:hAnsi="Arial" w:cs="Arial"/>
                <w:b/>
                <w:noProof/>
                <w:sz w:val="20"/>
                <w:szCs w:val="20"/>
              </w:rPr>
              <w:t>МЯ Г</w:t>
            </w:r>
            <w:r w:rsidRPr="004D710B">
              <w:rPr>
                <w:rFonts w:ascii="Arial" w:hAnsi="Arial" w:cs="Arial"/>
                <w:b/>
                <w:noProof/>
                <w:sz w:val="20"/>
                <w:szCs w:val="20"/>
                <w:lang w:val="uk-UA"/>
              </w:rPr>
              <w:t>І</w:t>
            </w:r>
            <w:r w:rsidRPr="004D710B">
              <w:rPr>
                <w:rFonts w:ascii="Arial" w:hAnsi="Arial" w:cs="Arial"/>
                <w:b/>
                <w:noProof/>
                <w:sz w:val="20"/>
                <w:szCs w:val="20"/>
              </w:rPr>
              <w:t>ДА</w:t>
            </w:r>
          </w:p>
        </w:tc>
      </w:tr>
      <w:tr w:rsidR="004D710B" w:rsidRPr="004D710B" w14:paraId="1651C4CB" w14:textId="77777777" w:rsidTr="007817CA">
        <w:trPr>
          <w:trHeight w:val="300"/>
          <w:jc w:val="center"/>
        </w:trPr>
        <w:tc>
          <w:tcPr>
            <w:tcW w:w="3559" w:type="dxa"/>
            <w:shd w:val="clear" w:color="000000" w:fill="FFFFFF"/>
            <w:vAlign w:val="center"/>
            <w:hideMark/>
          </w:tcPr>
          <w:p w14:paraId="58F36B80" w14:textId="77777777" w:rsidR="004D710B" w:rsidRPr="005008FE" w:rsidRDefault="004D710B" w:rsidP="007817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8FE">
              <w:rPr>
                <w:rFonts w:ascii="Arial" w:hAnsi="Arial" w:cs="Arial"/>
                <w:color w:val="000000"/>
                <w:sz w:val="20"/>
                <w:szCs w:val="20"/>
              </w:rPr>
              <w:t>Всі курорти</w:t>
            </w:r>
          </w:p>
        </w:tc>
        <w:tc>
          <w:tcPr>
            <w:tcW w:w="2621" w:type="dxa"/>
            <w:vAlign w:val="center"/>
          </w:tcPr>
          <w:p w14:paraId="0D6FE4DF" w14:textId="77777777" w:rsidR="004D710B" w:rsidRPr="005008FE" w:rsidRDefault="004D710B" w:rsidP="007817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8FE">
              <w:rPr>
                <w:rFonts w:ascii="Arial" w:hAnsi="Arial" w:cs="Arial"/>
                <w:color w:val="000000"/>
                <w:sz w:val="20"/>
                <w:szCs w:val="20"/>
              </w:rPr>
              <w:t>(+43) 699 154 99019</w:t>
            </w:r>
          </w:p>
        </w:tc>
        <w:tc>
          <w:tcPr>
            <w:tcW w:w="3020" w:type="dxa"/>
            <w:vAlign w:val="center"/>
          </w:tcPr>
          <w:p w14:paraId="18ABEA8C" w14:textId="77777777" w:rsidR="004D710B" w:rsidRPr="005008FE" w:rsidRDefault="004D710B" w:rsidP="007817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8FE"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</w:p>
        </w:tc>
      </w:tr>
    </w:tbl>
    <w:p w14:paraId="59F7619B" w14:textId="77777777" w:rsidR="004D710B" w:rsidRDefault="004D710B" w:rsidP="00217C3B">
      <w:pPr>
        <w:jc w:val="both"/>
        <w:rPr>
          <w:rFonts w:ascii="Arial" w:hAnsi="Arial" w:cs="Arial"/>
          <w:color w:val="030303"/>
          <w:sz w:val="20"/>
          <w:szCs w:val="20"/>
        </w:rPr>
      </w:pPr>
    </w:p>
    <w:p w14:paraId="02686A8D" w14:textId="77777777" w:rsidR="004D710B" w:rsidRPr="004D710B" w:rsidRDefault="004D710B" w:rsidP="004D710B">
      <w:pPr>
        <w:jc w:val="center"/>
        <w:rPr>
          <w:rFonts w:ascii="Arial" w:hAnsi="Arial" w:cs="Arial"/>
          <w:b/>
          <w:color w:val="030303"/>
          <w:sz w:val="20"/>
          <w:szCs w:val="20"/>
        </w:rPr>
      </w:pPr>
      <w:r w:rsidRPr="00C31609">
        <w:rPr>
          <w:rFonts w:ascii="Arial" w:hAnsi="Arial" w:cs="Arial"/>
          <w:b/>
          <w:color w:val="030303"/>
          <w:sz w:val="20"/>
          <w:szCs w:val="20"/>
        </w:rPr>
        <w:t>Гаряча л</w:t>
      </w:r>
      <w:r w:rsidRPr="00C31609">
        <w:rPr>
          <w:rFonts w:ascii="Arial" w:hAnsi="Arial" w:cs="Arial"/>
          <w:b/>
          <w:color w:val="030303"/>
          <w:sz w:val="20"/>
          <w:szCs w:val="20"/>
          <w:lang w:val="uk-UA"/>
        </w:rPr>
        <w:t>інія</w:t>
      </w:r>
      <w:r w:rsidRPr="00C31609">
        <w:rPr>
          <w:rFonts w:ascii="Arial" w:hAnsi="Arial" w:cs="Arial"/>
          <w:b/>
          <w:color w:val="030303"/>
          <w:sz w:val="20"/>
          <w:szCs w:val="20"/>
        </w:rPr>
        <w:t xml:space="preserve"> </w:t>
      </w:r>
      <w:r w:rsidRPr="00C31609">
        <w:rPr>
          <w:rFonts w:ascii="Arial" w:hAnsi="Arial" w:cs="Arial"/>
          <w:b/>
          <w:color w:val="030303"/>
          <w:sz w:val="20"/>
          <w:szCs w:val="20"/>
          <w:lang w:val="uk-UA"/>
        </w:rPr>
        <w:t>офісу</w:t>
      </w:r>
      <w:r w:rsidRPr="00C31609">
        <w:rPr>
          <w:rFonts w:ascii="Arial" w:hAnsi="Arial" w:cs="Arial"/>
          <w:b/>
          <w:color w:val="030303"/>
          <w:sz w:val="20"/>
          <w:szCs w:val="20"/>
        </w:rPr>
        <w:t xml:space="preserve"> для екстреного зв'язку</w:t>
      </w:r>
      <w:r w:rsidRPr="00C31609">
        <w:rPr>
          <w:rFonts w:ascii="Arial" w:hAnsi="Arial" w:cs="Arial"/>
          <w:b/>
          <w:color w:val="030303"/>
          <w:sz w:val="20"/>
          <w:szCs w:val="20"/>
          <w:lang w:val="uk-UA"/>
        </w:rPr>
        <w:t xml:space="preserve"> (+43) 654 221 060, mobile: (+43) 699 154 99 018</w:t>
      </w:r>
    </w:p>
    <w:p w14:paraId="7ACC64A2" w14:textId="77777777" w:rsidR="004D710B" w:rsidRDefault="004D710B" w:rsidP="00217C3B">
      <w:pPr>
        <w:jc w:val="both"/>
        <w:rPr>
          <w:rFonts w:ascii="Arial" w:hAnsi="Arial" w:cs="Arial"/>
          <w:color w:val="030303"/>
          <w:sz w:val="20"/>
          <w:szCs w:val="20"/>
        </w:rPr>
      </w:pPr>
    </w:p>
    <w:p w14:paraId="0E3D8AA6" w14:textId="77777777" w:rsidR="00342F9B" w:rsidRPr="00A76807" w:rsidRDefault="00342F9B" w:rsidP="00217C3B">
      <w:pPr>
        <w:jc w:val="both"/>
        <w:rPr>
          <w:rFonts w:ascii="Arial" w:hAnsi="Arial" w:cs="Arial"/>
          <w:color w:val="030303"/>
          <w:sz w:val="20"/>
          <w:szCs w:val="20"/>
          <w:lang w:val="uk-UA"/>
        </w:rPr>
      </w:pPr>
      <w:r w:rsidRPr="00A76807">
        <w:rPr>
          <w:rFonts w:ascii="Arial" w:hAnsi="Arial" w:cs="Arial"/>
          <w:color w:val="030303"/>
          <w:sz w:val="20"/>
          <w:szCs w:val="20"/>
        </w:rPr>
        <w:t>Наші партнери пропонують цікаві екскурсійні програми, з якими Ви можете ознайомитися в наших каталогах ще до від'їзду. Графік проведення екскурсій та їх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ню</w:t>
      </w:r>
      <w:r w:rsidRPr="00A76807">
        <w:rPr>
          <w:rFonts w:ascii="Arial" w:hAnsi="Arial" w:cs="Arial"/>
          <w:color w:val="030303"/>
          <w:sz w:val="20"/>
          <w:szCs w:val="20"/>
        </w:rPr>
        <w:t xml:space="preserve"> вартість Вам повідомить гід при проведенні інформаційної години в готелі. </w:t>
      </w:r>
    </w:p>
    <w:p w14:paraId="69FCCD28" w14:textId="77777777" w:rsidR="00342F9B" w:rsidRPr="00A76807" w:rsidRDefault="00342F9B" w:rsidP="00217C3B">
      <w:pPr>
        <w:jc w:val="both"/>
        <w:rPr>
          <w:rFonts w:ascii="Arial" w:hAnsi="Arial" w:cs="Arial"/>
          <w:color w:val="030303"/>
          <w:sz w:val="20"/>
          <w:szCs w:val="20"/>
          <w:lang w:val="uk-UA"/>
        </w:rPr>
      </w:pPr>
      <w:r w:rsidRPr="00A76807">
        <w:rPr>
          <w:rFonts w:ascii="Arial" w:hAnsi="Arial" w:cs="Arial"/>
          <w:color w:val="030303"/>
          <w:sz w:val="20"/>
          <w:szCs w:val="20"/>
        </w:rPr>
        <w:t>Придбання екскурсійних послуг на території Австрії є самостійною цивільно-правовою угодою. З'ясуйте всі пов'язані з екскурсією деталі до її оплати. У разі виникнення будь-якої проблеми, пов'язаної з Вашим перебуванням на території Австрії (трансфер, розміщення в готелі, недоліки обслуговування в готелі, екскурсійне обслуговування тощо), просимо негайно зв'язатися з представником приймаючої компанії.</w:t>
      </w:r>
    </w:p>
    <w:p w14:paraId="225762FB" w14:textId="77777777" w:rsidR="00342F9B" w:rsidRDefault="00342F9B" w:rsidP="00342F9B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D7CFCCC" w14:textId="77777777" w:rsidR="00217C3B" w:rsidRDefault="00217C3B" w:rsidP="00342F9B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EFAC7C6" w14:textId="77777777" w:rsidR="00217C3B" w:rsidRDefault="00217C3B" w:rsidP="00342F9B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5CEAA1B" w14:textId="77777777" w:rsidR="00217C3B" w:rsidRPr="00A76807" w:rsidRDefault="00217C3B" w:rsidP="00342F9B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460A9F9" w14:textId="77777777" w:rsidR="00342F9B" w:rsidRPr="00A76807" w:rsidRDefault="00342F9B" w:rsidP="00342F9B">
      <w:pPr>
        <w:pStyle w:val="NoSpacing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A76807">
        <w:rPr>
          <w:rFonts w:ascii="Arial" w:hAnsi="Arial" w:cs="Arial"/>
          <w:b/>
          <w:sz w:val="20"/>
          <w:szCs w:val="20"/>
        </w:rPr>
        <w:t>Телефон</w:t>
      </w:r>
      <w:r w:rsidRPr="00A76807">
        <w:rPr>
          <w:rFonts w:ascii="Arial" w:hAnsi="Arial" w:cs="Arial"/>
          <w:b/>
          <w:sz w:val="20"/>
          <w:szCs w:val="20"/>
          <w:lang w:val="uk-UA"/>
        </w:rPr>
        <w:t>и</w:t>
      </w:r>
      <w:r w:rsidRPr="00A76807">
        <w:rPr>
          <w:rFonts w:ascii="Arial" w:hAnsi="Arial" w:cs="Arial"/>
          <w:b/>
          <w:sz w:val="20"/>
          <w:szCs w:val="20"/>
        </w:rPr>
        <w:t xml:space="preserve"> необх</w:t>
      </w:r>
      <w:r w:rsidRPr="00A76807">
        <w:rPr>
          <w:rFonts w:ascii="Arial" w:hAnsi="Arial" w:cs="Arial"/>
          <w:b/>
          <w:sz w:val="20"/>
          <w:szCs w:val="20"/>
          <w:lang w:val="uk-UA"/>
        </w:rPr>
        <w:t>і</w:t>
      </w:r>
      <w:r w:rsidRPr="00A76807">
        <w:rPr>
          <w:rFonts w:ascii="Arial" w:hAnsi="Arial" w:cs="Arial"/>
          <w:b/>
          <w:sz w:val="20"/>
          <w:szCs w:val="20"/>
        </w:rPr>
        <w:t>д</w:t>
      </w:r>
      <w:r w:rsidRPr="00A76807">
        <w:rPr>
          <w:rFonts w:ascii="Arial" w:hAnsi="Arial" w:cs="Arial"/>
          <w:b/>
          <w:sz w:val="20"/>
          <w:szCs w:val="20"/>
          <w:lang w:val="uk-UA"/>
        </w:rPr>
        <w:t>них</w:t>
      </w:r>
      <w:r w:rsidRPr="00A76807">
        <w:rPr>
          <w:rFonts w:ascii="Arial" w:hAnsi="Arial" w:cs="Arial"/>
          <w:b/>
          <w:sz w:val="20"/>
          <w:szCs w:val="20"/>
        </w:rPr>
        <w:t xml:space="preserve"> служб в АВСТР</w:t>
      </w:r>
      <w:r w:rsidRPr="00A76807">
        <w:rPr>
          <w:rFonts w:ascii="Arial" w:hAnsi="Arial" w:cs="Arial"/>
          <w:b/>
          <w:sz w:val="20"/>
          <w:szCs w:val="20"/>
          <w:lang w:val="uk-UA"/>
        </w:rPr>
        <w:t>ІЇ:</w:t>
      </w:r>
    </w:p>
    <w:p w14:paraId="2B6578F8" w14:textId="77777777" w:rsidR="00342F9B" w:rsidRPr="00A76807" w:rsidRDefault="00342F9B" w:rsidP="00342F9B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</w:pPr>
      <w:r w:rsidRPr="00A76807"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  <w:t>Посольство України в Австрії (Відень)</w:t>
      </w:r>
    </w:p>
    <w:p w14:paraId="6EDE8ED1" w14:textId="77777777" w:rsidR="00342F9B" w:rsidRPr="00FF4EDB" w:rsidRDefault="00342F9B" w:rsidP="00342F9B">
      <w:pPr>
        <w:pStyle w:val="NoSpacing"/>
        <w:jc w:val="center"/>
        <w:rPr>
          <w:rFonts w:ascii="Arial" w:hAnsi="Arial" w:cs="Arial"/>
          <w:sz w:val="20"/>
          <w:szCs w:val="20"/>
        </w:rPr>
      </w:pPr>
      <w:proofErr w:type="spellStart"/>
      <w:r w:rsidRPr="009E03B4">
        <w:rPr>
          <w:rStyle w:val="Emphasis"/>
          <w:rFonts w:ascii="Arial" w:hAnsi="Arial" w:cs="Arial"/>
          <w:i w:val="0"/>
          <w:iCs w:val="0"/>
          <w:sz w:val="20"/>
          <w:szCs w:val="20"/>
          <w:lang w:val="pl-PL"/>
        </w:rPr>
        <w:t>Naaffgasse</w:t>
      </w:r>
      <w:proofErr w:type="spellEnd"/>
      <w:r w:rsidRPr="00FF4EDB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 23</w:t>
      </w:r>
      <w:r w:rsidRPr="00FF4EDB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  <w:r w:rsidRPr="009E03B4">
        <w:rPr>
          <w:rStyle w:val="Emphasis"/>
          <w:rFonts w:ascii="Arial" w:hAnsi="Arial" w:cs="Arial"/>
          <w:i w:val="0"/>
          <w:iCs w:val="0"/>
          <w:sz w:val="20"/>
          <w:szCs w:val="20"/>
          <w:lang w:val="pl-PL"/>
        </w:rPr>
        <w:t>A</w:t>
      </w:r>
      <w:r w:rsidRPr="00FF4EDB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-1180 </w:t>
      </w:r>
      <w:r w:rsidRPr="009E03B4">
        <w:rPr>
          <w:rStyle w:val="Emphasis"/>
          <w:rFonts w:ascii="Arial" w:hAnsi="Arial" w:cs="Arial"/>
          <w:i w:val="0"/>
          <w:iCs w:val="0"/>
          <w:sz w:val="20"/>
          <w:szCs w:val="20"/>
          <w:lang w:val="pl-PL"/>
        </w:rPr>
        <w:t>Wien</w:t>
      </w:r>
    </w:p>
    <w:p w14:paraId="6B19E820" w14:textId="77777777" w:rsidR="00342F9B" w:rsidRPr="00FF4EDB" w:rsidRDefault="00342F9B" w:rsidP="00342F9B">
      <w:pPr>
        <w:pStyle w:val="NoSpacing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6807">
        <w:rPr>
          <w:rFonts w:ascii="Arial" w:eastAsia="Times New Roman" w:hAnsi="Arial" w:cs="Arial"/>
          <w:color w:val="030303"/>
          <w:sz w:val="20"/>
          <w:szCs w:val="20"/>
          <w:lang w:eastAsia="ru-RU"/>
        </w:rPr>
        <w:lastRenderedPageBreak/>
        <w:t>т</w:t>
      </w:r>
      <w:r w:rsidRPr="00FF4EDB">
        <w:rPr>
          <w:rFonts w:ascii="Arial" w:eastAsia="Times New Roman" w:hAnsi="Arial" w:cs="Arial"/>
          <w:color w:val="030303"/>
          <w:sz w:val="20"/>
          <w:szCs w:val="20"/>
          <w:lang w:eastAsia="ru-RU"/>
        </w:rPr>
        <w:t xml:space="preserve">. </w:t>
      </w:r>
      <w:r w:rsidRPr="00FF4EDB">
        <w:rPr>
          <w:rFonts w:ascii="Arial" w:eastAsia="Times New Roman" w:hAnsi="Arial" w:cs="Arial"/>
          <w:sz w:val="20"/>
          <w:szCs w:val="20"/>
          <w:lang w:eastAsia="ru-RU"/>
        </w:rPr>
        <w:t>+ 43 1 479 71 72 (11)</w:t>
      </w:r>
    </w:p>
    <w:p w14:paraId="5BEB0BBC" w14:textId="77777777" w:rsidR="00342F9B" w:rsidRPr="00FF4EDB" w:rsidRDefault="00342F9B" w:rsidP="00342F9B">
      <w:pPr>
        <w:pStyle w:val="NoSpacing"/>
        <w:jc w:val="center"/>
        <w:rPr>
          <w:rFonts w:ascii="Arial" w:eastAsia="Times New Roman" w:hAnsi="Arial" w:cs="Arial"/>
          <w:color w:val="030303"/>
          <w:sz w:val="20"/>
          <w:szCs w:val="20"/>
          <w:lang w:eastAsia="ru-RU"/>
        </w:rPr>
      </w:pPr>
      <w:r w:rsidRPr="00A76807">
        <w:rPr>
          <w:rFonts w:ascii="Arial" w:eastAsia="Times New Roman" w:hAnsi="Arial" w:cs="Arial"/>
          <w:color w:val="030303"/>
          <w:sz w:val="20"/>
          <w:szCs w:val="20"/>
          <w:lang w:eastAsia="ru-RU"/>
        </w:rPr>
        <w:t>ф</w:t>
      </w:r>
      <w:r w:rsidRPr="00FF4EDB">
        <w:rPr>
          <w:rFonts w:ascii="Arial" w:eastAsia="Times New Roman" w:hAnsi="Arial" w:cs="Arial"/>
          <w:color w:val="030303"/>
          <w:sz w:val="20"/>
          <w:szCs w:val="20"/>
          <w:lang w:eastAsia="ru-RU"/>
        </w:rPr>
        <w:t>. + 43 1 479 71 72 47</w:t>
      </w:r>
    </w:p>
    <w:p w14:paraId="632E0BBA" w14:textId="77777777" w:rsidR="00A76807" w:rsidRPr="00FF4EDB" w:rsidRDefault="00A76807" w:rsidP="00342F9B">
      <w:pPr>
        <w:pStyle w:val="NoSpacing"/>
        <w:jc w:val="center"/>
        <w:rPr>
          <w:rFonts w:ascii="Arial" w:eastAsia="Times New Roman" w:hAnsi="Arial" w:cs="Arial"/>
          <w:color w:val="030303"/>
          <w:sz w:val="20"/>
          <w:szCs w:val="20"/>
          <w:lang w:eastAsia="ru-RU"/>
        </w:rPr>
      </w:pPr>
    </w:p>
    <w:p w14:paraId="7884D601" w14:textId="77777777" w:rsidR="00342F9B" w:rsidRPr="00A76807" w:rsidRDefault="00342F9B" w:rsidP="00BE67AB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6807">
        <w:rPr>
          <w:rFonts w:ascii="Arial" w:hAnsi="Arial" w:cs="Arial"/>
          <w:b/>
          <w:sz w:val="20"/>
          <w:szCs w:val="20"/>
          <w:u w:val="single"/>
          <w:lang w:val="uk-UA"/>
        </w:rPr>
        <w:t>Е</w:t>
      </w:r>
      <w:proofErr w:type="spellStart"/>
      <w:r w:rsidRPr="00A76807">
        <w:rPr>
          <w:rFonts w:ascii="Arial" w:hAnsi="Arial" w:cs="Arial"/>
          <w:b/>
          <w:sz w:val="20"/>
          <w:szCs w:val="20"/>
          <w:u w:val="single"/>
        </w:rPr>
        <w:t>кстрен</w:t>
      </w:r>
      <w:proofErr w:type="spellEnd"/>
      <w:r w:rsidRPr="00A76807">
        <w:rPr>
          <w:rFonts w:ascii="Arial" w:hAnsi="Arial" w:cs="Arial"/>
          <w:b/>
          <w:sz w:val="20"/>
          <w:szCs w:val="20"/>
          <w:u w:val="single"/>
          <w:lang w:val="uk-UA"/>
        </w:rPr>
        <w:t>ні</w:t>
      </w:r>
      <w:r w:rsidRPr="00A76807">
        <w:rPr>
          <w:rFonts w:ascii="Arial" w:hAnsi="Arial" w:cs="Arial"/>
          <w:b/>
          <w:sz w:val="20"/>
          <w:szCs w:val="20"/>
          <w:u w:val="single"/>
        </w:rPr>
        <w:t xml:space="preserve"> телефон</w:t>
      </w:r>
      <w:r w:rsidRPr="00A76807">
        <w:rPr>
          <w:rFonts w:ascii="Arial" w:hAnsi="Arial" w:cs="Arial"/>
          <w:b/>
          <w:sz w:val="20"/>
          <w:szCs w:val="20"/>
          <w:u w:val="single"/>
          <w:lang w:val="uk-UA"/>
        </w:rPr>
        <w:t>и:</w:t>
      </w:r>
      <w:r w:rsidRPr="00A76807">
        <w:rPr>
          <w:rFonts w:ascii="Arial" w:hAnsi="Arial" w:cs="Arial"/>
          <w:b/>
          <w:sz w:val="20"/>
          <w:szCs w:val="20"/>
          <w:u w:val="single"/>
        </w:rPr>
        <w:br/>
      </w:r>
    </w:p>
    <w:p w14:paraId="1B12D2BC" w14:textId="77777777" w:rsidR="00342F9B" w:rsidRPr="00A76807" w:rsidRDefault="00342F9B" w:rsidP="00342F9B">
      <w:pPr>
        <w:ind w:firstLine="708"/>
        <w:rPr>
          <w:rFonts w:ascii="Arial" w:hAnsi="Arial" w:cs="Arial"/>
          <w:color w:val="030303"/>
          <w:sz w:val="20"/>
          <w:szCs w:val="20"/>
        </w:rPr>
      </w:pPr>
      <w:r w:rsidRPr="00A76807">
        <w:rPr>
          <w:rFonts w:ascii="Arial" w:hAnsi="Arial" w:cs="Arial"/>
          <w:color w:val="030303"/>
          <w:sz w:val="20"/>
          <w:szCs w:val="20"/>
        </w:rPr>
        <w:t>Авар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і</w:t>
      </w:r>
      <w:r w:rsidRPr="00A76807">
        <w:rPr>
          <w:rFonts w:ascii="Arial" w:hAnsi="Arial" w:cs="Arial"/>
          <w:color w:val="030303"/>
          <w:sz w:val="20"/>
          <w:szCs w:val="20"/>
        </w:rPr>
        <w:t xml:space="preserve">йна служба – 120 </w:t>
      </w:r>
      <w:r w:rsidRPr="00A76807">
        <w:rPr>
          <w:rFonts w:ascii="Arial" w:hAnsi="Arial" w:cs="Arial"/>
          <w:color w:val="030303"/>
          <w:sz w:val="20"/>
          <w:szCs w:val="20"/>
        </w:rPr>
        <w:tab/>
      </w:r>
      <w:r w:rsidRPr="00A76807">
        <w:rPr>
          <w:rFonts w:ascii="Arial" w:hAnsi="Arial" w:cs="Arial"/>
          <w:color w:val="030303"/>
          <w:sz w:val="20"/>
          <w:szCs w:val="20"/>
        </w:rPr>
        <w:tab/>
      </w:r>
      <w:r w:rsidRPr="00A76807">
        <w:rPr>
          <w:rFonts w:ascii="Arial" w:hAnsi="Arial" w:cs="Arial"/>
          <w:color w:val="030303"/>
          <w:sz w:val="20"/>
          <w:szCs w:val="20"/>
        </w:rPr>
        <w:tab/>
        <w:t>Пож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ежна</w:t>
      </w:r>
      <w:r w:rsidRPr="00A76807">
        <w:rPr>
          <w:rFonts w:ascii="Arial" w:hAnsi="Arial" w:cs="Arial"/>
          <w:color w:val="030303"/>
          <w:sz w:val="20"/>
          <w:szCs w:val="20"/>
        </w:rPr>
        <w:t xml:space="preserve"> служба – 122 </w:t>
      </w:r>
    </w:p>
    <w:p w14:paraId="3C2B3F34" w14:textId="77777777" w:rsidR="00342F9B" w:rsidRPr="00A76807" w:rsidRDefault="00342F9B" w:rsidP="00342F9B">
      <w:pPr>
        <w:ind w:left="708"/>
        <w:rPr>
          <w:rFonts w:ascii="Arial" w:hAnsi="Arial" w:cs="Arial"/>
          <w:color w:val="030303"/>
          <w:sz w:val="20"/>
          <w:szCs w:val="20"/>
        </w:rPr>
      </w:pPr>
      <w:r w:rsidRPr="00A76807">
        <w:rPr>
          <w:rFonts w:ascii="Arial" w:hAnsi="Arial" w:cs="Arial"/>
          <w:color w:val="030303"/>
          <w:sz w:val="20"/>
          <w:szCs w:val="20"/>
        </w:rPr>
        <w:t>Пол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і</w:t>
      </w:r>
      <w:r w:rsidRPr="00A76807">
        <w:rPr>
          <w:rFonts w:ascii="Arial" w:hAnsi="Arial" w:cs="Arial"/>
          <w:color w:val="030303"/>
          <w:sz w:val="20"/>
          <w:szCs w:val="20"/>
        </w:rPr>
        <w:t>ц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і</w:t>
      </w:r>
      <w:r w:rsidRPr="00A76807">
        <w:rPr>
          <w:rFonts w:ascii="Arial" w:hAnsi="Arial" w:cs="Arial"/>
          <w:color w:val="030303"/>
          <w:sz w:val="20"/>
          <w:szCs w:val="20"/>
        </w:rPr>
        <w:t xml:space="preserve">я – 133 </w:t>
      </w:r>
      <w:r w:rsidRPr="00A76807">
        <w:rPr>
          <w:rFonts w:ascii="Arial" w:hAnsi="Arial" w:cs="Arial"/>
          <w:color w:val="030303"/>
          <w:sz w:val="20"/>
          <w:szCs w:val="20"/>
        </w:rPr>
        <w:tab/>
      </w:r>
      <w:r w:rsidRPr="00A76807">
        <w:rPr>
          <w:rFonts w:ascii="Arial" w:hAnsi="Arial" w:cs="Arial"/>
          <w:color w:val="030303"/>
          <w:sz w:val="20"/>
          <w:szCs w:val="20"/>
        </w:rPr>
        <w:tab/>
      </w:r>
      <w:r w:rsidRPr="00A76807">
        <w:rPr>
          <w:rFonts w:ascii="Arial" w:hAnsi="Arial" w:cs="Arial"/>
          <w:color w:val="030303"/>
          <w:sz w:val="20"/>
          <w:szCs w:val="20"/>
        </w:rPr>
        <w:tab/>
      </w:r>
      <w:r w:rsidRPr="00A76807">
        <w:rPr>
          <w:rFonts w:ascii="Arial" w:hAnsi="Arial" w:cs="Arial"/>
          <w:color w:val="030303"/>
          <w:sz w:val="20"/>
          <w:szCs w:val="20"/>
        </w:rPr>
        <w:tab/>
      </w:r>
      <w:r w:rsidRPr="00A76807">
        <w:rPr>
          <w:rFonts w:ascii="Arial" w:hAnsi="Arial" w:cs="Arial"/>
          <w:color w:val="030303"/>
          <w:sz w:val="20"/>
          <w:szCs w:val="20"/>
        </w:rPr>
        <w:tab/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Швидка</w:t>
      </w:r>
      <w:r w:rsidRPr="00A76807">
        <w:rPr>
          <w:rFonts w:ascii="Arial" w:hAnsi="Arial" w:cs="Arial"/>
          <w:color w:val="030303"/>
          <w:sz w:val="20"/>
          <w:szCs w:val="20"/>
        </w:rPr>
        <w:t xml:space="preserve"> 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допомога</w:t>
      </w:r>
      <w:r w:rsidRPr="00A76807">
        <w:rPr>
          <w:rFonts w:ascii="Arial" w:hAnsi="Arial" w:cs="Arial"/>
          <w:color w:val="030303"/>
          <w:sz w:val="20"/>
          <w:szCs w:val="20"/>
        </w:rPr>
        <w:t xml:space="preserve"> - 144</w:t>
      </w:r>
      <w:r w:rsidRPr="00A76807">
        <w:rPr>
          <w:rFonts w:ascii="Arial" w:hAnsi="Arial" w:cs="Arial"/>
          <w:color w:val="030303"/>
          <w:sz w:val="20"/>
          <w:szCs w:val="20"/>
        </w:rPr>
        <w:br/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І</w:t>
      </w:r>
      <w:r w:rsidRPr="00A76807">
        <w:rPr>
          <w:rFonts w:ascii="Arial" w:hAnsi="Arial" w:cs="Arial"/>
          <w:color w:val="030303"/>
          <w:sz w:val="20"/>
          <w:szCs w:val="20"/>
        </w:rPr>
        <w:t>нформац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і</w:t>
      </w:r>
      <w:r w:rsidRPr="00A76807">
        <w:rPr>
          <w:rFonts w:ascii="Arial" w:hAnsi="Arial" w:cs="Arial"/>
          <w:color w:val="030303"/>
          <w:sz w:val="20"/>
          <w:szCs w:val="20"/>
        </w:rPr>
        <w:t xml:space="preserve">я 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та</w:t>
      </w:r>
      <w:r w:rsidRPr="00A76807">
        <w:rPr>
          <w:rFonts w:ascii="Arial" w:hAnsi="Arial" w:cs="Arial"/>
          <w:color w:val="030303"/>
          <w:sz w:val="20"/>
          <w:szCs w:val="20"/>
        </w:rPr>
        <w:t xml:space="preserve"> 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довідки</w:t>
      </w:r>
      <w:r w:rsidRPr="00A76807">
        <w:rPr>
          <w:rFonts w:ascii="Arial" w:hAnsi="Arial" w:cs="Arial"/>
          <w:color w:val="030303"/>
          <w:sz w:val="20"/>
          <w:szCs w:val="20"/>
        </w:rPr>
        <w:t xml:space="preserve"> - 11 811 (в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 xml:space="preserve"> межах</w:t>
      </w:r>
      <w:r w:rsidRPr="00A76807">
        <w:rPr>
          <w:rFonts w:ascii="Arial" w:hAnsi="Arial" w:cs="Arial"/>
          <w:color w:val="030303"/>
          <w:sz w:val="20"/>
          <w:szCs w:val="20"/>
        </w:rPr>
        <w:t xml:space="preserve"> 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країни</w:t>
      </w:r>
      <w:r w:rsidRPr="00A76807">
        <w:rPr>
          <w:rFonts w:ascii="Arial" w:hAnsi="Arial" w:cs="Arial"/>
          <w:color w:val="030303"/>
          <w:sz w:val="20"/>
          <w:szCs w:val="20"/>
        </w:rPr>
        <w:t>), 11 812 (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поза межами</w:t>
      </w:r>
      <w:r w:rsidRPr="00A76807">
        <w:rPr>
          <w:rFonts w:ascii="Arial" w:hAnsi="Arial" w:cs="Arial"/>
          <w:color w:val="030303"/>
          <w:sz w:val="20"/>
          <w:szCs w:val="20"/>
        </w:rPr>
        <w:t xml:space="preserve"> </w:t>
      </w:r>
      <w:r w:rsidRPr="00A76807">
        <w:rPr>
          <w:rFonts w:ascii="Arial" w:hAnsi="Arial" w:cs="Arial"/>
          <w:color w:val="030303"/>
          <w:sz w:val="20"/>
          <w:szCs w:val="20"/>
          <w:lang w:val="uk-UA"/>
        </w:rPr>
        <w:t>країни</w:t>
      </w:r>
      <w:r w:rsidRPr="00A76807">
        <w:rPr>
          <w:rFonts w:ascii="Arial" w:hAnsi="Arial" w:cs="Arial"/>
          <w:color w:val="030303"/>
          <w:sz w:val="20"/>
          <w:szCs w:val="20"/>
        </w:rPr>
        <w:t>)</w:t>
      </w:r>
    </w:p>
    <w:p w14:paraId="62247D9D" w14:textId="77777777" w:rsidR="00BE67AB" w:rsidRPr="00A76807" w:rsidRDefault="00BE67AB" w:rsidP="00342F9B">
      <w:pPr>
        <w:jc w:val="center"/>
        <w:rPr>
          <w:rStyle w:val="A1"/>
          <w:rFonts w:ascii="Arial" w:hAnsi="Arial"/>
          <w:i w:val="0"/>
          <w:sz w:val="20"/>
          <w:szCs w:val="20"/>
        </w:rPr>
      </w:pPr>
    </w:p>
    <w:p w14:paraId="2CF3D411" w14:textId="77777777" w:rsidR="00972171" w:rsidRPr="00A96BE6" w:rsidRDefault="00342F9B" w:rsidP="00342F9B">
      <w:pPr>
        <w:jc w:val="center"/>
        <w:rPr>
          <w:rFonts w:ascii="Arial" w:hAnsi="Arial" w:cs="Arial"/>
          <w:sz w:val="20"/>
          <w:szCs w:val="20"/>
          <w:lang w:val="uk-UA"/>
        </w:rPr>
      </w:pPr>
      <w:r w:rsidRPr="00A96BE6">
        <w:rPr>
          <w:rStyle w:val="A1"/>
          <w:rFonts w:ascii="Arial" w:hAnsi="Arial"/>
          <w:sz w:val="20"/>
          <w:szCs w:val="20"/>
          <w:lang w:val="uk-UA"/>
        </w:rPr>
        <w:t>БАЖАЄМО ВАМ ПРИЄМНОГО ВІДПОЧИНКУ!</w:t>
      </w:r>
    </w:p>
    <w:sectPr w:rsidR="00972171" w:rsidRPr="00A96BE6" w:rsidSect="00C74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8" w:right="566" w:bottom="851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BA52" w14:textId="77777777" w:rsidR="00E65BA3" w:rsidRDefault="00E65BA3" w:rsidP="00B63E55">
      <w:r>
        <w:separator/>
      </w:r>
    </w:p>
  </w:endnote>
  <w:endnote w:type="continuationSeparator" w:id="0">
    <w:p w14:paraId="626987C8" w14:textId="77777777" w:rsidR="00E65BA3" w:rsidRDefault="00E65BA3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B59C" w14:textId="77777777" w:rsidR="009E03B4" w:rsidRDefault="009E0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B8F7" w14:textId="77777777" w:rsidR="001315C2" w:rsidRPr="00FF4EDB" w:rsidRDefault="00185788" w:rsidP="001315C2">
    <w:pPr>
      <w:pStyle w:val="Footer"/>
      <w:rPr>
        <w:sz w:val="18"/>
        <w:szCs w:val="18"/>
        <w:lang w:val="de-DE"/>
      </w:rPr>
    </w:pPr>
    <w:r w:rsidRPr="00FF4EDB">
      <w:rPr>
        <w:sz w:val="18"/>
        <w:szCs w:val="18"/>
        <w:lang w:val="de-DE"/>
      </w:rPr>
      <w:t>24, Bulvarno – Kudr</w:t>
    </w:r>
    <w:r w:rsidR="00356458" w:rsidRPr="00FF4EDB">
      <w:rPr>
        <w:sz w:val="18"/>
        <w:szCs w:val="18"/>
        <w:lang w:val="de-DE"/>
      </w:rPr>
      <w:t>i</w:t>
    </w:r>
    <w:r w:rsidRPr="00FF4EDB">
      <w:rPr>
        <w:sz w:val="18"/>
        <w:szCs w:val="18"/>
        <w:lang w:val="de-DE"/>
      </w:rPr>
      <w:t>avska St</w:t>
    </w:r>
    <w:r w:rsidR="001315C2" w:rsidRPr="00FF4EDB">
      <w:rPr>
        <w:sz w:val="18"/>
        <w:szCs w:val="18"/>
        <w:lang w:val="de-DE"/>
      </w:rPr>
      <w:t>.</w:t>
    </w:r>
  </w:p>
  <w:p w14:paraId="48DEC5FB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255DF764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20E87C90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11FF73DC" w14:textId="77777777" w:rsidR="009E03B4" w:rsidRPr="009E03B4" w:rsidRDefault="009E03B4" w:rsidP="009E03B4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9E03B4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100C86B5" w14:textId="77777777" w:rsidR="009E03B4" w:rsidRPr="009E03B4" w:rsidRDefault="009E03B4" w:rsidP="009E03B4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FF4EDB">
      <w:rPr>
        <w:rFonts w:ascii="Calibri" w:eastAsia="Calibri" w:hAnsi="Calibri"/>
        <w:sz w:val="18"/>
        <w:szCs w:val="18"/>
        <w:lang w:val="de-DE" w:eastAsia="en-US"/>
      </w:rPr>
      <w:t>T</w:t>
    </w:r>
    <w:r w:rsidRPr="009E03B4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4B9881AE" w14:textId="77777777" w:rsidR="009E03B4" w:rsidRPr="009E03B4" w:rsidRDefault="009E03B4" w:rsidP="009E03B4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9E03B4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34B3C555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3DCE" w14:textId="77777777" w:rsidR="009E03B4" w:rsidRDefault="009E0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C88D" w14:textId="77777777" w:rsidR="00E65BA3" w:rsidRDefault="00E65BA3" w:rsidP="00B63E55">
      <w:r>
        <w:separator/>
      </w:r>
    </w:p>
  </w:footnote>
  <w:footnote w:type="continuationSeparator" w:id="0">
    <w:p w14:paraId="0FE1E4A9" w14:textId="77777777" w:rsidR="00E65BA3" w:rsidRDefault="00E65BA3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3DC4" w14:textId="77777777" w:rsidR="009E03B4" w:rsidRDefault="009E0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FEFC" w14:textId="77777777" w:rsidR="009F609B" w:rsidRDefault="00DB2E9C">
    <w:pPr>
      <w:pStyle w:val="Header"/>
    </w:pPr>
    <w:r>
      <w:rPr>
        <w:noProof/>
        <w:lang w:val="en-US"/>
      </w:rPr>
      <w:drawing>
        <wp:anchor distT="0" distB="485775" distL="114300" distR="114300" simplePos="0" relativeHeight="251657216" behindDoc="0" locked="0" layoutInCell="1" allowOverlap="1" wp14:anchorId="57EFE40E" wp14:editId="290CC73A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20BC5" w14:textId="77777777" w:rsidR="009F609B" w:rsidRDefault="009F609B">
    <w:pPr>
      <w:pStyle w:val="Header"/>
    </w:pPr>
  </w:p>
  <w:p w14:paraId="4C7A7914" w14:textId="77777777" w:rsidR="009F609B" w:rsidRDefault="009F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BAF8" w14:textId="77777777" w:rsidR="009E03B4" w:rsidRDefault="009E0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42283"/>
    <w:multiLevelType w:val="hybridMultilevel"/>
    <w:tmpl w:val="793C9956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12596"/>
    <w:multiLevelType w:val="hybridMultilevel"/>
    <w:tmpl w:val="F140DBC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4E"/>
    <w:rsid w:val="00040E41"/>
    <w:rsid w:val="000423CE"/>
    <w:rsid w:val="00050018"/>
    <w:rsid w:val="00050B51"/>
    <w:rsid w:val="0006574E"/>
    <w:rsid w:val="000C03A2"/>
    <w:rsid w:val="000C6866"/>
    <w:rsid w:val="00122D6E"/>
    <w:rsid w:val="001315C2"/>
    <w:rsid w:val="00185788"/>
    <w:rsid w:val="001A3FC3"/>
    <w:rsid w:val="001D7831"/>
    <w:rsid w:val="001F71C8"/>
    <w:rsid w:val="00217C3B"/>
    <w:rsid w:val="00280821"/>
    <w:rsid w:val="002A11A6"/>
    <w:rsid w:val="002A16F1"/>
    <w:rsid w:val="002B7755"/>
    <w:rsid w:val="002C5AF0"/>
    <w:rsid w:val="002F04A1"/>
    <w:rsid w:val="00342F9B"/>
    <w:rsid w:val="00356458"/>
    <w:rsid w:val="00374B16"/>
    <w:rsid w:val="003870ED"/>
    <w:rsid w:val="003A1A71"/>
    <w:rsid w:val="003B411C"/>
    <w:rsid w:val="003C528A"/>
    <w:rsid w:val="003C6964"/>
    <w:rsid w:val="00403BF2"/>
    <w:rsid w:val="00406D96"/>
    <w:rsid w:val="00422ABD"/>
    <w:rsid w:val="004D710B"/>
    <w:rsid w:val="004F34C4"/>
    <w:rsid w:val="005008FE"/>
    <w:rsid w:val="00513E3F"/>
    <w:rsid w:val="00570C86"/>
    <w:rsid w:val="00613932"/>
    <w:rsid w:val="006279C0"/>
    <w:rsid w:val="0063244E"/>
    <w:rsid w:val="00651BC5"/>
    <w:rsid w:val="00720D88"/>
    <w:rsid w:val="0077140A"/>
    <w:rsid w:val="00771C96"/>
    <w:rsid w:val="007A523C"/>
    <w:rsid w:val="007B0675"/>
    <w:rsid w:val="008933EF"/>
    <w:rsid w:val="008D5691"/>
    <w:rsid w:val="009012C3"/>
    <w:rsid w:val="00901F54"/>
    <w:rsid w:val="00903742"/>
    <w:rsid w:val="00926016"/>
    <w:rsid w:val="00961A13"/>
    <w:rsid w:val="00972171"/>
    <w:rsid w:val="009A52C0"/>
    <w:rsid w:val="009E03B4"/>
    <w:rsid w:val="009F609B"/>
    <w:rsid w:val="00A05A0A"/>
    <w:rsid w:val="00A106F7"/>
    <w:rsid w:val="00A24FA2"/>
    <w:rsid w:val="00A3438E"/>
    <w:rsid w:val="00A56B99"/>
    <w:rsid w:val="00A7464F"/>
    <w:rsid w:val="00A76807"/>
    <w:rsid w:val="00A77974"/>
    <w:rsid w:val="00A96BE6"/>
    <w:rsid w:val="00AC43D6"/>
    <w:rsid w:val="00B21292"/>
    <w:rsid w:val="00B2217A"/>
    <w:rsid w:val="00B553CA"/>
    <w:rsid w:val="00B63E55"/>
    <w:rsid w:val="00BC79E9"/>
    <w:rsid w:val="00BE67AB"/>
    <w:rsid w:val="00BF6287"/>
    <w:rsid w:val="00C31609"/>
    <w:rsid w:val="00C45CFB"/>
    <w:rsid w:val="00C57C2B"/>
    <w:rsid w:val="00C74861"/>
    <w:rsid w:val="00C813F1"/>
    <w:rsid w:val="00C9392F"/>
    <w:rsid w:val="00C93BB6"/>
    <w:rsid w:val="00CC78F4"/>
    <w:rsid w:val="00D22593"/>
    <w:rsid w:val="00D35532"/>
    <w:rsid w:val="00D3601C"/>
    <w:rsid w:val="00D74C65"/>
    <w:rsid w:val="00D87479"/>
    <w:rsid w:val="00D87A6F"/>
    <w:rsid w:val="00DB2E9C"/>
    <w:rsid w:val="00DD023F"/>
    <w:rsid w:val="00E22884"/>
    <w:rsid w:val="00E60B50"/>
    <w:rsid w:val="00E65BA3"/>
    <w:rsid w:val="00E74D22"/>
    <w:rsid w:val="00EC5688"/>
    <w:rsid w:val="00EE67B7"/>
    <w:rsid w:val="00F24E59"/>
    <w:rsid w:val="00F36519"/>
    <w:rsid w:val="00F625AF"/>
    <w:rsid w:val="00F639DA"/>
    <w:rsid w:val="00FA4761"/>
    <w:rsid w:val="00FE6EA5"/>
    <w:rsid w:val="00FF399F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A65D85"/>
  <w15:docId w15:val="{D2641A78-A59A-4756-9741-8938A11A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0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paragraph" w:customStyle="1" w:styleId="Default">
    <w:name w:val="Default"/>
    <w:rsid w:val="007B06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EmailStyle28">
    <w:name w:val="EmailStyle28"/>
    <w:semiHidden/>
    <w:rsid w:val="00342F9B"/>
    <w:rPr>
      <w:rFonts w:ascii="Arial" w:hAnsi="Arial" w:cs="Arial"/>
      <w:color w:val="auto"/>
      <w:sz w:val="20"/>
      <w:szCs w:val="20"/>
    </w:rPr>
  </w:style>
  <w:style w:type="paragraph" w:customStyle="1" w:styleId="Pa2">
    <w:name w:val="Pa2"/>
    <w:basedOn w:val="Normal"/>
    <w:next w:val="Normal"/>
    <w:rsid w:val="00342F9B"/>
    <w:pPr>
      <w:autoSpaceDE w:val="0"/>
      <w:autoSpaceDN w:val="0"/>
      <w:adjustRightInd w:val="0"/>
      <w:spacing w:line="241" w:lineRule="atLeast"/>
    </w:pPr>
    <w:rPr>
      <w:rFonts w:ascii="Arial" w:hAnsi="Arial"/>
      <w:lang w:val="uk-UA" w:eastAsia="uk-UA"/>
    </w:rPr>
  </w:style>
  <w:style w:type="paragraph" w:styleId="ListParagraph">
    <w:name w:val="List Paragraph"/>
    <w:basedOn w:val="Normal"/>
    <w:uiPriority w:val="34"/>
    <w:qFormat/>
    <w:rsid w:val="00217C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2FEA-7B31-489D-AD29-3DACD77B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7</cp:revision>
  <cp:lastPrinted>2019-10-11T13:48:00Z</cp:lastPrinted>
  <dcterms:created xsi:type="dcterms:W3CDTF">2021-12-24T08:07:00Z</dcterms:created>
  <dcterms:modified xsi:type="dcterms:W3CDTF">2024-09-26T11:58:00Z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